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489" w:rsidRPr="00E83489" w:rsidRDefault="00E83489" w:rsidP="00E83489">
      <w:pPr>
        <w:widowControl/>
        <w:jc w:val="center"/>
        <w:outlineLvl w:val="0"/>
        <w:rPr>
          <w:rFonts w:ascii="黑体" w:eastAsia="黑体" w:hAnsi="黑体" w:cs="宋体"/>
          <w:b/>
          <w:bCs/>
          <w:color w:val="000000"/>
          <w:kern w:val="36"/>
          <w:sz w:val="54"/>
          <w:szCs w:val="54"/>
        </w:rPr>
      </w:pPr>
      <w:r w:rsidRPr="00E83489">
        <w:rPr>
          <w:rFonts w:ascii="黑体" w:eastAsia="黑体" w:hAnsi="黑体" w:cs="宋体" w:hint="eastAsia"/>
          <w:b/>
          <w:bCs/>
          <w:color w:val="000000"/>
          <w:kern w:val="36"/>
          <w:sz w:val="54"/>
          <w:szCs w:val="54"/>
        </w:rPr>
        <w:t>2019年个人所得税专项附加扣除申报操作流程</w:t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关于2019年1月1日凌晨起执行的《个人所得税专项附加扣除申报》各级部门自行进行申报操作的填报流程，操作指南如下</w:t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>
        <w:rPr>
          <w:rFonts w:ascii="黑体" w:eastAsia="黑体" w:hAnsi="黑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885825" cy="1047750"/>
            <wp:effectExtent l="0" t="0" r="0" b="0"/>
            <wp:docPr id="1" name="图片 1" descr="http://cwc.mnnu.edu.cn/weixinUI/images/t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wc.mnnu.edu.cn/weixinUI/images/tim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操作流程如下：</w:t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1.</w:t>
      </w:r>
      <w:proofErr w:type="gramStart"/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微信扫描</w:t>
      </w:r>
      <w:proofErr w:type="gramEnd"/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（</w:t>
      </w:r>
      <w:proofErr w:type="gramStart"/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长按识别</w:t>
      </w:r>
      <w:proofErr w:type="gramEnd"/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二维码）</w:t>
      </w: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br/>
      </w:r>
      <w:r>
        <w:rPr>
          <w:rFonts w:ascii="黑体" w:eastAsia="黑体" w:hAnsi="黑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1905000" cy="2438400"/>
            <wp:effectExtent l="19050" t="0" r="0" b="0"/>
            <wp:docPr id="2" name="图片 2" descr="http://cwc.mnnu.edu.cn/weixinUI/images/to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wc.mnnu.edu.cn/weixinUI/images/top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lastRenderedPageBreak/>
        <w:t>弹出个人所得税下载界面</w:t>
      </w:r>
      <w:r>
        <w:rPr>
          <w:rFonts w:ascii="黑体" w:eastAsia="黑体" w:hAnsi="黑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4129613" cy="6942538"/>
            <wp:effectExtent l="19050" t="0" r="4237" b="0"/>
            <wp:docPr id="3" name="图片 3" descr="http://cwc.mnnu.edu.cn/weixinUI/images/top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wc.mnnu.edu.cn/weixinUI/images/top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85" cy="694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lastRenderedPageBreak/>
        <w:t>选择右上角浏览器打开，点击下载个人所得税</w:t>
      </w:r>
      <w:r>
        <w:rPr>
          <w:rFonts w:ascii="黑体" w:eastAsia="黑体" w:hAnsi="黑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4471021" cy="7505700"/>
            <wp:effectExtent l="19050" t="0" r="5729" b="0"/>
            <wp:docPr id="4" name="图片 4" descr="http://cwc.mnnu.edu.cn/weixinUI/images/to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wc.mnnu.edu.cn/weixinUI/images/top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84" cy="751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lastRenderedPageBreak/>
        <w:t>进入应用商城进行下载（中间会有验证或者广告）下载完成后点击打开</w:t>
      </w:r>
      <w:r>
        <w:rPr>
          <w:rFonts w:ascii="黑体" w:eastAsia="黑体" w:hAnsi="黑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4599631" cy="7743825"/>
            <wp:effectExtent l="19050" t="0" r="0" b="0"/>
            <wp:docPr id="5" name="图片 5" descr="http://cwc.mnnu.edu.cn/weixinUI/images/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wc.mnnu.edu.cn/weixinUI/images/t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73" cy="77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lastRenderedPageBreak/>
        <w:t>打开后会提示选择工作地或常驻地区（本校教职工选择“</w:t>
      </w:r>
      <w:r w:rsidRPr="00E83489">
        <w:rPr>
          <w:rFonts w:ascii="黑体" w:eastAsia="黑体" w:hAnsi="黑体" w:cs="宋体" w:hint="eastAsia"/>
          <w:color w:val="FF0000"/>
          <w:kern w:val="0"/>
          <w:sz w:val="30"/>
          <w:szCs w:val="30"/>
        </w:rPr>
        <w:t>福建省漳州市</w:t>
      </w:r>
      <w:proofErr w:type="gramStart"/>
      <w:r w:rsidRPr="00E83489">
        <w:rPr>
          <w:rFonts w:ascii="黑体" w:eastAsia="黑体" w:hAnsi="黑体" w:cs="宋体" w:hint="eastAsia"/>
          <w:color w:val="FF0000"/>
          <w:kern w:val="0"/>
          <w:sz w:val="30"/>
          <w:szCs w:val="30"/>
        </w:rPr>
        <w:t>芗</w:t>
      </w:r>
      <w:proofErr w:type="gramEnd"/>
      <w:r w:rsidRPr="00E83489">
        <w:rPr>
          <w:rFonts w:ascii="黑体" w:eastAsia="黑体" w:hAnsi="黑体" w:cs="宋体" w:hint="eastAsia"/>
          <w:color w:val="FF0000"/>
          <w:kern w:val="0"/>
          <w:sz w:val="30"/>
          <w:szCs w:val="30"/>
        </w:rPr>
        <w:t>城区东铺街道</w:t>
      </w: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”）</w:t>
      </w:r>
      <w:r>
        <w:rPr>
          <w:rFonts w:ascii="黑体" w:eastAsia="黑体" w:hAnsi="黑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4412931" cy="7429500"/>
            <wp:effectExtent l="19050" t="0" r="6669" b="0"/>
            <wp:docPr id="6" name="图片 6" descr="http://cwc.mnnu.edu.cn/weixinUI/images/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wc.mnnu.edu.cn/weixinUI/images/t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12" cy="74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lastRenderedPageBreak/>
        <w:t>填写信息完成之后点击下一步进入登陆页面，点击注册</w:t>
      </w:r>
      <w:r>
        <w:rPr>
          <w:rFonts w:ascii="黑体" w:eastAsia="黑体" w:hAnsi="黑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4797648" cy="8077200"/>
            <wp:effectExtent l="19050" t="0" r="2952" b="0"/>
            <wp:docPr id="7" name="图片 7" descr="http://cwc.mnnu.edu.cn/weixinUI/images/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wc.mnnu.edu.cn/weixinUI/images/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48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lastRenderedPageBreak/>
        <w:t>确认授权后，点击人脸识别</w:t>
      </w:r>
      <w:r>
        <w:rPr>
          <w:rFonts w:ascii="黑体" w:eastAsia="黑体" w:hAnsi="黑体" w:cs="宋体"/>
          <w:noProof/>
          <w:color w:val="000000"/>
          <w:kern w:val="0"/>
          <w:sz w:val="30"/>
          <w:szCs w:val="30"/>
        </w:rPr>
        <w:drawing>
          <wp:inline distT="0" distB="0" distL="0" distR="0">
            <wp:extent cx="4454202" cy="7498983"/>
            <wp:effectExtent l="19050" t="0" r="3498" b="0"/>
            <wp:docPr id="8" name="图片 8" descr="http://cwc.mnnu.edu.cn/weixinUI/images/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wc.mnnu.edu.cn/weixinUI/images/t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22" cy="75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D78" w:rsidRDefault="00D86D78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 w:hint="eastAsia"/>
          <w:color w:val="000000"/>
          <w:kern w:val="0"/>
          <w:sz w:val="30"/>
          <w:szCs w:val="30"/>
        </w:rPr>
      </w:pPr>
    </w:p>
    <w:p w:rsidR="00D86D78" w:rsidRDefault="00D86D78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 w:hint="eastAsia"/>
          <w:color w:val="000000"/>
          <w:kern w:val="0"/>
          <w:sz w:val="30"/>
          <w:szCs w:val="30"/>
        </w:rPr>
      </w:pP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lastRenderedPageBreak/>
        <w:t>根据页面提示填写个人信息，录入完成后点击获取验证码，进行验证。完成后点击提交，即可操作完成</w:t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财务处温馨提示：</w:t>
      </w:r>
    </w:p>
    <w:p w:rsidR="00E83489" w:rsidRPr="00E83489" w:rsidRDefault="00E83489" w:rsidP="00E83489">
      <w:pPr>
        <w:widowControl/>
        <w:spacing w:line="600" w:lineRule="atLeast"/>
        <w:ind w:firstLine="30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     </w:t>
      </w: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为了防止2019年1月1日集中下载注册，网络堵塞，请各位老师尽快下载注册</w:t>
      </w:r>
    </w:p>
    <w:p w:rsidR="00E83489" w:rsidRPr="00E83489" w:rsidRDefault="00E83489" w:rsidP="00E83489">
      <w:pPr>
        <w:widowControl/>
        <w:spacing w:line="600" w:lineRule="atLeast"/>
        <w:ind w:firstLine="300"/>
        <w:jc w:val="righ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闽南师范大学财务处</w:t>
      </w:r>
    </w:p>
    <w:p w:rsidR="00E83489" w:rsidRPr="00E83489" w:rsidRDefault="00E83489" w:rsidP="00E83489">
      <w:pPr>
        <w:widowControl/>
        <w:spacing w:line="600" w:lineRule="atLeast"/>
        <w:ind w:firstLine="300"/>
        <w:jc w:val="right"/>
        <w:rPr>
          <w:rFonts w:ascii="黑体" w:eastAsia="黑体" w:hAnsi="黑体" w:cs="宋体"/>
          <w:color w:val="000000"/>
          <w:kern w:val="0"/>
          <w:sz w:val="30"/>
          <w:szCs w:val="30"/>
        </w:rPr>
      </w:pPr>
      <w:r w:rsidRPr="00E83489"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2019-12-28</w:t>
      </w:r>
    </w:p>
    <w:p w:rsidR="00D15DB6" w:rsidRDefault="00A86F7D"/>
    <w:sectPr w:rsidR="00D15DB6" w:rsidSect="004824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F7D" w:rsidRDefault="00A86F7D" w:rsidP="00E83489">
      <w:r>
        <w:separator/>
      </w:r>
    </w:p>
  </w:endnote>
  <w:endnote w:type="continuationSeparator" w:id="0">
    <w:p w:rsidR="00A86F7D" w:rsidRDefault="00A86F7D" w:rsidP="00E83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F7D" w:rsidRDefault="00A86F7D" w:rsidP="00E83489">
      <w:r>
        <w:separator/>
      </w:r>
    </w:p>
  </w:footnote>
  <w:footnote w:type="continuationSeparator" w:id="0">
    <w:p w:rsidR="00A86F7D" w:rsidRDefault="00A86F7D" w:rsidP="00E834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3489"/>
    <w:rsid w:val="000527A3"/>
    <w:rsid w:val="00482474"/>
    <w:rsid w:val="00530009"/>
    <w:rsid w:val="00955F99"/>
    <w:rsid w:val="00A86F7D"/>
    <w:rsid w:val="00AF68B0"/>
    <w:rsid w:val="00D86D78"/>
    <w:rsid w:val="00E83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74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8348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3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34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34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348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83489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E834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8348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834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5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8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2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0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4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418753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56</Words>
  <Characters>322</Characters>
  <Application>Microsoft Office Word</Application>
  <DocSecurity>0</DocSecurity>
  <Lines>2</Lines>
  <Paragraphs>1</Paragraphs>
  <ScaleCrop>false</ScaleCrop>
  <Company>HP Inc.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3</cp:revision>
  <dcterms:created xsi:type="dcterms:W3CDTF">2019-06-05T09:00:00Z</dcterms:created>
  <dcterms:modified xsi:type="dcterms:W3CDTF">2019-06-05T09:15:00Z</dcterms:modified>
</cp:coreProperties>
</file>